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BC" w:rsidRPr="00DA4C85" w:rsidRDefault="004A1CBC" w:rsidP="00DA4C85">
      <w:pPr>
        <w:spacing w:before="7"/>
        <w:ind w:left="-567"/>
        <w:rPr>
          <w:rFonts w:ascii="Times New Roman" w:eastAsia="Times New Roman" w:hAnsi="Times New Roman" w:cs="Times New Roman"/>
          <w:b/>
          <w:bCs/>
        </w:rPr>
      </w:pPr>
    </w:p>
    <w:p w:rsidR="004A1CBC" w:rsidRPr="00DA4C85" w:rsidRDefault="004A1CBC" w:rsidP="00DA4C85">
      <w:pPr>
        <w:spacing w:before="7"/>
        <w:ind w:left="-567"/>
        <w:rPr>
          <w:rFonts w:ascii="Times New Roman" w:eastAsia="Times New Roman" w:hAnsi="Times New Roman" w:cs="Times New Roman"/>
          <w:b/>
          <w:bCs/>
        </w:rPr>
      </w:pPr>
    </w:p>
    <w:p w:rsidR="004A1CBC" w:rsidRPr="00DA4C85" w:rsidRDefault="004A1CBC" w:rsidP="00DA4C85">
      <w:pPr>
        <w:spacing w:before="7"/>
        <w:ind w:left="-567"/>
        <w:rPr>
          <w:rFonts w:ascii="Times New Roman" w:eastAsia="Times New Roman" w:hAnsi="Times New Roman" w:cs="Times New Roman"/>
          <w:b/>
          <w:bCs/>
        </w:rPr>
      </w:pPr>
    </w:p>
    <w:p w:rsidR="007E2E71" w:rsidRPr="00DA4C85" w:rsidRDefault="007E2E71" w:rsidP="00DA4C85">
      <w:pPr>
        <w:ind w:left="-567"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4C85" w:rsidRPr="00DA4C85" w:rsidRDefault="00DA4C85" w:rsidP="00DA4C85">
      <w:pPr>
        <w:ind w:left="-567"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4C85" w:rsidRPr="00DA4C85" w:rsidRDefault="00DA4C85" w:rsidP="00DA4C85">
      <w:pPr>
        <w:ind w:left="-567" w:firstLine="70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r w:rsidRPr="00DA4C85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Комплект аккумуляторщика</w:t>
      </w:r>
    </w:p>
    <w:p w:rsidR="00DA4C85" w:rsidRPr="00DA4C85" w:rsidRDefault="00DA4C85" w:rsidP="00DA4C85">
      <w:pPr>
        <w:ind w:left="-567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DA4C85" w:rsidRPr="00DA4C85" w:rsidRDefault="00DA4C85" w:rsidP="00DA4C85">
      <w:pPr>
        <w:ind w:left="-567"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DA4C85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Общие сведения</w:t>
      </w:r>
    </w:p>
    <w:p w:rsidR="00DA4C85" w:rsidRPr="00DA4C85" w:rsidRDefault="00DA4C85" w:rsidP="00DA4C85">
      <w:pPr>
        <w:ind w:left="-567" w:firstLine="708"/>
        <w:jc w:val="left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DA4C85" w:rsidRPr="00DA4C85" w:rsidRDefault="00DA4C85" w:rsidP="00DA4C85">
      <w:pPr>
        <w:shd w:val="clear" w:color="auto" w:fill="FFFFFF"/>
        <w:spacing w:line="360" w:lineRule="auto"/>
        <w:ind w:left="-567" w:firstLine="425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Комплект аккумуляторщика применяется для обслуживания стартерных АКБ. При помощи набора инструментов можно производить регулировку аккумуляторной батареи, определять и корректировать уровень, плотность электролита, осуществлять съем наконечников АКБ, производить очистку проводов, извлекать и устанавливать батарею.</w:t>
      </w: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A4C8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bdr w:val="none" w:sz="0" w:space="0" w:color="auto" w:frame="1"/>
          <w:lang w:eastAsia="ru-RU"/>
        </w:rPr>
        <w:t xml:space="preserve">Комплект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bdr w:val="none" w:sz="0" w:space="0" w:color="auto" w:frame="1"/>
          <w:lang w:eastAsia="ru-RU"/>
        </w:rPr>
        <w:t>аккумуляторщика</w:t>
      </w:r>
      <w:r w:rsidRPr="00DA4C8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bdr w:val="none" w:sz="0" w:space="0" w:color="auto" w:frame="1"/>
          <w:lang w:eastAsia="ru-RU"/>
        </w:rPr>
        <w:t xml:space="preserve"> состоит </w:t>
      </w:r>
      <w:proofErr w:type="gramStart"/>
      <w:r w:rsidRPr="00DA4C8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bdr w:val="none" w:sz="0" w:space="0" w:color="auto" w:frame="1"/>
          <w:lang w:eastAsia="ru-RU"/>
        </w:rPr>
        <w:t>из</w:t>
      </w:r>
      <w:proofErr w:type="gramEnd"/>
      <w:r w:rsidRPr="00DA4C8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bdr w:val="none" w:sz="0" w:space="0" w:color="auto" w:frame="1"/>
          <w:lang w:eastAsia="ru-RU"/>
        </w:rPr>
        <w:t>:</w:t>
      </w: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ящика для хранения и транспортировки;</w:t>
      </w: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приспособления для зачистки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клемм АКБ</w:t>
      </w: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</w:t>
      </w:r>
    </w:p>
    <w:p w:rsid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приспособления для снятия клемм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АКБ</w:t>
      </w: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</w:t>
      </w:r>
    </w:p>
    <w:p w:rsid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приспособления для переноса АКБ;</w:t>
      </w: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профессионального комплекта для обслуживания клемм;</w:t>
      </w: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стеклянной трубки;</w:t>
      </w: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ключей гаечных</w:t>
      </w:r>
      <w:r w:rsidR="00B2207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комбинированных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10, 12, 13, </w:t>
      </w: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14;</w:t>
      </w: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ареометра;</w:t>
      </w: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палочки-мешалки;</w:t>
      </w: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клещей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для снятия изоляции</w:t>
      </w:r>
      <w:r w:rsidRPr="00DA4C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</w:t>
      </w:r>
    </w:p>
    <w:p w:rsidR="00DA4C85" w:rsidRPr="00DA4C85" w:rsidRDefault="00B22076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пробника аккумуляторного.</w:t>
      </w:r>
      <w:bookmarkStart w:id="0" w:name="_GoBack"/>
      <w:bookmarkEnd w:id="0"/>
    </w:p>
    <w:p w:rsid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DA4C85" w:rsidRPr="00DA4C85" w:rsidRDefault="00DA4C85" w:rsidP="00DA4C85">
      <w:pPr>
        <w:shd w:val="clear" w:color="auto" w:fill="FFFFFF"/>
        <w:spacing w:line="360" w:lineRule="auto"/>
        <w:ind w:left="-567"/>
        <w:contextualSpacing/>
        <w:jc w:val="left"/>
        <w:textAlignment w:val="baseline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22076" w:rsidRDefault="00B22076" w:rsidP="00DA4C85">
      <w:pPr>
        <w:shd w:val="clear" w:color="auto" w:fill="FFFFFF"/>
        <w:spacing w:beforeAutospacing="1" w:afterAutospacing="1" w:line="360" w:lineRule="auto"/>
        <w:ind w:left="-567"/>
        <w:contextualSpacing/>
        <w:jc w:val="lef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22076" w:rsidRDefault="00B22076" w:rsidP="00B22076">
      <w:pPr>
        <w:shd w:val="clear" w:color="auto" w:fill="FFFFFF"/>
        <w:spacing w:beforeAutospacing="1" w:afterAutospacing="1" w:line="360" w:lineRule="auto"/>
        <w:ind w:left="-567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22076" w:rsidRDefault="00B22076" w:rsidP="00B22076">
      <w:pPr>
        <w:shd w:val="clear" w:color="auto" w:fill="FFFFFF"/>
        <w:spacing w:beforeAutospacing="1" w:afterAutospacing="1" w:line="360" w:lineRule="auto"/>
        <w:ind w:left="-567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A4C85" w:rsidRDefault="00DA4C85" w:rsidP="00B22076">
      <w:pPr>
        <w:shd w:val="clear" w:color="auto" w:fill="FFFFFF"/>
        <w:spacing w:beforeAutospacing="1" w:afterAutospacing="1" w:line="360" w:lineRule="auto"/>
        <w:ind w:left="-567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DA4C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Технические характеристики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комплекта аккумуляторщика:</w:t>
      </w:r>
    </w:p>
    <w:p w:rsidR="00B22076" w:rsidRDefault="00B22076" w:rsidP="00B22076">
      <w:pPr>
        <w:shd w:val="clear" w:color="auto" w:fill="FFFFFF"/>
        <w:spacing w:beforeAutospacing="1" w:afterAutospacing="1" w:line="360" w:lineRule="auto"/>
        <w:ind w:left="-567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22076" w:rsidRPr="00DA4C85" w:rsidRDefault="00B22076" w:rsidP="00B22076">
      <w:pPr>
        <w:shd w:val="clear" w:color="auto" w:fill="FFFFFF"/>
        <w:spacing w:beforeAutospacing="1" w:afterAutospacing="1" w:line="360" w:lineRule="auto"/>
        <w:ind w:left="-567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348" w:type="dxa"/>
        <w:tblInd w:w="-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1"/>
        <w:gridCol w:w="154"/>
        <w:gridCol w:w="5913"/>
      </w:tblGrid>
      <w:tr w:rsidR="00B22076" w:rsidRPr="00DA4C85" w:rsidTr="00B22076">
        <w:trPr>
          <w:trHeight w:val="300"/>
        </w:trPr>
        <w:tc>
          <w:tcPr>
            <w:tcW w:w="4281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 w:firstLine="1134"/>
              <w:contextualSpacing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4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-4992"/>
              <w:contextualSpacing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913" w:type="dxa"/>
            <w:tcBorders>
              <w:top w:val="single" w:sz="6" w:space="0" w:color="E9ECEF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227" w:right="917" w:firstLine="1223"/>
              <w:contextualSpacing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Приспособление для зачистки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227" w:righ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зачистки наконечников проводов и клемм АКБ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Приспособление для снятия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B22076" w:rsidP="00B22076">
            <w:pPr>
              <w:spacing w:line="360" w:lineRule="auto"/>
              <w:ind w:left="227" w:right="141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снятия наконечников проводов с клемм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Приспособления для демонтажа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Default="00B22076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Приспособление для переноса АКБ</w:t>
            </w:r>
          </w:p>
          <w:p w:rsidR="00B22076" w:rsidRPr="00DA4C85" w:rsidRDefault="00B22076" w:rsidP="00B22076">
            <w:pPr>
              <w:tabs>
                <w:tab w:val="left" w:pos="5913"/>
              </w:tabs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ессиональный к</w:t>
            </w:r>
            <w:r w:rsidRPr="00B22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омплект для обслуживания клемм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Клещи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22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снятия изоляции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448C9" w:rsidRDefault="006448C9" w:rsidP="006448C9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Пробник аккумуляторный</w:t>
            </w:r>
          </w:p>
          <w:p w:rsidR="006448C9" w:rsidRDefault="006448C9" w:rsidP="006448C9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2076" w:rsidRDefault="00B22076" w:rsidP="006448C9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Ареометр</w:t>
            </w:r>
          </w:p>
          <w:p w:rsidR="00DA4C85" w:rsidRDefault="00B22076" w:rsidP="00B22076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Палочка-мешалка</w:t>
            </w:r>
          </w:p>
          <w:p w:rsidR="006448C9" w:rsidRDefault="006448C9" w:rsidP="00B22076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8C9" w:rsidRDefault="006448C9" w:rsidP="006448C9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Трубка стеклянная</w:t>
            </w:r>
          </w:p>
          <w:p w:rsidR="006448C9" w:rsidRDefault="006448C9" w:rsidP="00B22076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8C9" w:rsidRDefault="006448C9" w:rsidP="00B22076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 комбинированный 10, 12, 13, 14</w:t>
            </w:r>
          </w:p>
          <w:p w:rsidR="006448C9" w:rsidRDefault="006448C9" w:rsidP="00B22076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8C9" w:rsidRPr="00B22076" w:rsidRDefault="006448C9" w:rsidP="00B22076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Ящик инструментальный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2076" w:rsidRDefault="00B22076" w:rsidP="00B22076">
            <w:pPr>
              <w:spacing w:line="360" w:lineRule="auto"/>
              <w:ind w:left="22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22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 определения степени заряженности и исправности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АКБ</w:t>
            </w:r>
          </w:p>
          <w:p w:rsidR="00B22076" w:rsidRDefault="00B22076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22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замера плотности жидкости</w:t>
            </w:r>
          </w:p>
          <w:p w:rsidR="00B22076" w:rsidRDefault="00B22076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8C9" w:rsidRDefault="006448C9" w:rsidP="006448C9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определения уровня электролита в АКБ</w:t>
            </w:r>
          </w:p>
          <w:p w:rsidR="006448C9" w:rsidRDefault="006448C9" w:rsidP="006448C9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4C85" w:rsidRDefault="00DA4C85" w:rsidP="006448C9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8C9" w:rsidRPr="00DA4C85" w:rsidRDefault="006448C9" w:rsidP="006448C9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43х34х30см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076" w:rsidRPr="00DA4C85" w:rsidTr="00B22076">
        <w:trPr>
          <w:trHeight w:val="315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227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316"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076" w:rsidRPr="00DA4C85" w:rsidTr="00B22076">
        <w:trPr>
          <w:trHeight w:val="300"/>
        </w:trPr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B22076">
            <w:pPr>
              <w:spacing w:line="360" w:lineRule="auto"/>
              <w:ind w:left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DA4C85">
            <w:pPr>
              <w:spacing w:line="360" w:lineRule="auto"/>
              <w:ind w:left="-56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4C85" w:rsidRPr="00DA4C85" w:rsidRDefault="00DA4C85" w:rsidP="006448C9">
            <w:pPr>
              <w:spacing w:line="360" w:lineRule="auto"/>
              <w:ind w:right="91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56485" w:rsidRPr="00DA4C85" w:rsidRDefault="00F56485" w:rsidP="00DA4C85">
      <w:pPr>
        <w:ind w:left="-567"/>
        <w:rPr>
          <w:rFonts w:ascii="Times New Roman" w:hAnsi="Times New Roman" w:cs="Times New Roman"/>
        </w:rPr>
      </w:pPr>
    </w:p>
    <w:sectPr w:rsidR="00F56485" w:rsidRPr="00DA4C85" w:rsidSect="003C0AEC">
      <w:headerReference w:type="default" r:id="rId9"/>
      <w:foot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2CE" w:rsidRDefault="004712CE" w:rsidP="00E3591D">
      <w:r>
        <w:separator/>
      </w:r>
    </w:p>
  </w:endnote>
  <w:endnote w:type="continuationSeparator" w:id="0">
    <w:p w:rsidR="004712CE" w:rsidRDefault="004712CE" w:rsidP="00E35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B9B" w:rsidRPr="00447E21" w:rsidRDefault="00AC4B9B" w:rsidP="00AC4B9B">
    <w:pPr>
      <w:pStyle w:val="a5"/>
      <w:pBdr>
        <w:top w:val="thinThickSmallGap" w:sz="24" w:space="1" w:color="622423" w:themeColor="accent2" w:themeShade="7F"/>
      </w:pBdr>
      <w:tabs>
        <w:tab w:val="clear" w:pos="9355"/>
        <w:tab w:val="right" w:pos="10206"/>
      </w:tabs>
      <w:ind w:left="-1701" w:right="-850"/>
      <w:jc w:val="center"/>
      <w:rPr>
        <w:b/>
        <w:bCs/>
        <w:i/>
      </w:rPr>
    </w:pPr>
    <w:r w:rsidRPr="00447E21">
      <w:rPr>
        <w:i/>
      </w:rPr>
      <w:t xml:space="preserve">ОГРН </w:t>
    </w:r>
    <w:r w:rsidRPr="00AC4B9B">
      <w:rPr>
        <w:i/>
      </w:rPr>
      <w:t>1157847081369</w:t>
    </w:r>
    <w:r w:rsidRPr="00447E21">
      <w:rPr>
        <w:b/>
        <w:bCs/>
        <w:i/>
      </w:rPr>
      <w:t xml:space="preserve">/ </w:t>
    </w:r>
    <w:r w:rsidRPr="00447E21">
      <w:rPr>
        <w:i/>
      </w:rPr>
      <w:t>ИНН 7802279102/ КПП 780201001</w:t>
    </w:r>
  </w:p>
  <w:p w:rsidR="00AC4B9B" w:rsidRPr="00447E21" w:rsidRDefault="00AC4B9B" w:rsidP="00AC4B9B">
    <w:pPr>
      <w:numPr>
        <w:ilvl w:val="0"/>
        <w:numId w:val="1"/>
      </w:numPr>
      <w:suppressAutoHyphens/>
      <w:jc w:val="center"/>
      <w:rPr>
        <w:b/>
        <w:bCs/>
        <w:i/>
      </w:rPr>
    </w:pPr>
    <w:r w:rsidRPr="00447E21">
      <w:rPr>
        <w:i/>
      </w:rPr>
      <w:t xml:space="preserve">194223, Россия, г. Санкт-Петербург, ул. Курчатова, д. 10, литер </w:t>
    </w:r>
    <w:proofErr w:type="gramStart"/>
    <w:r w:rsidRPr="00447E21">
      <w:rPr>
        <w:i/>
      </w:rPr>
      <w:t>З</w:t>
    </w:r>
    <w:proofErr w:type="gramEnd"/>
    <w:r w:rsidRPr="00447E21">
      <w:rPr>
        <w:i/>
      </w:rPr>
      <w:t>, помещение 2</w:t>
    </w:r>
  </w:p>
  <w:p w:rsidR="00AC4B9B" w:rsidRPr="00AC4B9B" w:rsidRDefault="00AC4B9B" w:rsidP="00AC4B9B">
    <w:pPr>
      <w:pStyle w:val="aa"/>
      <w:numPr>
        <w:ilvl w:val="0"/>
        <w:numId w:val="1"/>
      </w:numPr>
      <w:rPr>
        <w:i/>
      </w:rPr>
    </w:pPr>
    <w:proofErr w:type="gramStart"/>
    <w:r w:rsidRPr="00AC4B9B">
      <w:rPr>
        <w:i/>
      </w:rPr>
      <w:t>Р</w:t>
    </w:r>
    <w:proofErr w:type="gramEnd"/>
    <w:r w:rsidRPr="00AC4B9B">
      <w:rPr>
        <w:i/>
      </w:rPr>
      <w:t xml:space="preserve">/счет: 40702810632470001835,  ФИЛИАЛ "САНКТ-ПЕТЕРБУРГСКИЙ" АО "АЛЬФА-БАНК" </w:t>
    </w:r>
  </w:p>
  <w:p w:rsidR="00AC4B9B" w:rsidRPr="003C0AEC" w:rsidRDefault="00AC4B9B" w:rsidP="00AC4B9B">
    <w:pPr>
      <w:numPr>
        <w:ilvl w:val="0"/>
        <w:numId w:val="1"/>
      </w:numPr>
      <w:jc w:val="center"/>
      <w:rPr>
        <w:i/>
      </w:rPr>
    </w:pPr>
    <w:proofErr w:type="gramStart"/>
    <w:r w:rsidRPr="00447E21">
      <w:rPr>
        <w:i/>
      </w:rPr>
      <w:t>К</w:t>
    </w:r>
    <w:proofErr w:type="gramEnd"/>
    <w:r w:rsidRPr="00447E21">
      <w:rPr>
        <w:i/>
      </w:rPr>
      <w:t xml:space="preserve">/счет: </w:t>
    </w:r>
    <w:r w:rsidRPr="00AC4B9B">
      <w:rPr>
        <w:i/>
      </w:rPr>
      <w:t>30101810600000000786</w:t>
    </w:r>
    <w:r w:rsidRPr="00447E21">
      <w:rPr>
        <w:i/>
      </w:rPr>
      <w:t xml:space="preserve">, БИК: </w:t>
    </w:r>
    <w:r w:rsidRPr="00AC4B9B">
      <w:rPr>
        <w:i/>
      </w:rPr>
      <w:t>044030786</w:t>
    </w:r>
    <w:r>
      <w:rPr>
        <w:i/>
      </w:rPr>
      <w:t xml:space="preserve">, </w:t>
    </w:r>
    <w:r w:rsidRPr="00447E21">
      <w:rPr>
        <w:i/>
      </w:rPr>
      <w:t xml:space="preserve">тел. </w:t>
    </w:r>
    <w:r w:rsidRPr="00323569">
      <w:rPr>
        <w:i/>
      </w:rPr>
      <w:t>+7 (</w:t>
    </w:r>
    <w:r>
      <w:rPr>
        <w:i/>
        <w:lang w:val="en-US"/>
      </w:rPr>
      <w:t>9</w:t>
    </w:r>
    <w:r>
      <w:rPr>
        <w:i/>
      </w:rPr>
      <w:t>3</w:t>
    </w:r>
    <w:r>
      <w:rPr>
        <w:i/>
        <w:lang w:val="en-US"/>
      </w:rPr>
      <w:t>1</w:t>
    </w:r>
    <w:r w:rsidRPr="00323569">
      <w:rPr>
        <w:i/>
      </w:rPr>
      <w:t xml:space="preserve">) </w:t>
    </w:r>
    <w:r>
      <w:rPr>
        <w:i/>
      </w:rPr>
      <w:t>539-18-99</w:t>
    </w:r>
  </w:p>
  <w:p w:rsidR="00AC4B9B" w:rsidRPr="003C0AEC" w:rsidRDefault="00AC4B9B" w:rsidP="00AC4B9B">
    <w:pPr>
      <w:numPr>
        <w:ilvl w:val="0"/>
        <w:numId w:val="1"/>
      </w:numPr>
      <w:jc w:val="center"/>
      <w:rPr>
        <w:i/>
      </w:rPr>
    </w:pPr>
  </w:p>
  <w:p w:rsidR="00E3591D" w:rsidRPr="003C0AEC" w:rsidRDefault="00E3591D" w:rsidP="00462EBF">
    <w:pPr>
      <w:numPr>
        <w:ilvl w:val="0"/>
        <w:numId w:val="1"/>
      </w:numPr>
      <w:jc w:val="center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2CE" w:rsidRDefault="004712CE" w:rsidP="00E3591D">
      <w:r>
        <w:separator/>
      </w:r>
    </w:p>
  </w:footnote>
  <w:footnote w:type="continuationSeparator" w:id="0">
    <w:p w:rsidR="004712CE" w:rsidRDefault="004712CE" w:rsidP="00E35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91D" w:rsidRPr="00E3591D" w:rsidRDefault="00E3591D" w:rsidP="00E3591D">
    <w:pPr>
      <w:pStyle w:val="a3"/>
      <w:jc w:val="right"/>
    </w:pPr>
    <w:r>
      <w:rPr>
        <w:noProof/>
        <w:lang w:eastAsia="ru-RU"/>
      </w:rPr>
      <w:drawing>
        <wp:anchor distT="0" distB="0" distL="0" distR="0" simplePos="0" relativeHeight="251658240" behindDoc="0" locked="0" layoutInCell="1" allowOverlap="1" wp14:anchorId="03B0CCFE" wp14:editId="30B4F0AF">
          <wp:simplePos x="0" y="0"/>
          <wp:positionH relativeFrom="column">
            <wp:posOffset>-632460</wp:posOffset>
          </wp:positionH>
          <wp:positionV relativeFrom="paragraph">
            <wp:posOffset>179070</wp:posOffset>
          </wp:positionV>
          <wp:extent cx="2722880" cy="1000125"/>
          <wp:effectExtent l="19050" t="0" r="127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2880" cy="10001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3591D">
      <w:rPr>
        <w:sz w:val="40"/>
        <w:szCs w:val="40"/>
      </w:rPr>
      <w:t xml:space="preserve"> </w:t>
    </w:r>
    <w:r w:rsidRPr="00E3591D">
      <w:rPr>
        <w:rFonts w:ascii="Arial" w:hAnsi="Arial" w:cs="Arial"/>
        <w:b/>
        <w:i/>
        <w:sz w:val="40"/>
        <w:szCs w:val="40"/>
      </w:rPr>
      <w:t xml:space="preserve">ООО «СИСТЕМА» </w:t>
    </w:r>
  </w:p>
  <w:p w:rsidR="00E3591D" w:rsidRDefault="000225F3" w:rsidP="00E3591D">
    <w:pPr>
      <w:jc w:val="right"/>
      <w:rPr>
        <w:rFonts w:ascii="Arial" w:hAnsi="Arial" w:cs="Arial"/>
      </w:rPr>
    </w:pPr>
    <w:r w:rsidRPr="00BD697A">
      <w:rPr>
        <w:rFonts w:ascii="Arial" w:hAnsi="Arial" w:cs="Arial"/>
      </w:rPr>
      <w:t>Санкт-Петербург, ул. Курчатова, д. 10, лит. 3</w:t>
    </w:r>
  </w:p>
  <w:p w:rsidR="00A675CB" w:rsidRDefault="00A675CB" w:rsidP="00A675CB">
    <w:pPr>
      <w:jc w:val="right"/>
      <w:rPr>
        <w:rFonts w:ascii="Arial" w:hAnsi="Arial" w:cs="Arial"/>
      </w:rPr>
    </w:pPr>
    <w:r>
      <w:rPr>
        <w:rFonts w:ascii="Arial" w:hAnsi="Arial" w:cs="Arial"/>
      </w:rPr>
      <w:t>Тел.: +7(931)539-18-99</w:t>
    </w:r>
  </w:p>
  <w:p w:rsidR="007F7DDB" w:rsidRDefault="00A675CB" w:rsidP="00A675CB">
    <w:pPr>
      <w:jc w:val="right"/>
      <w:rPr>
        <w:rFonts w:ascii="Arial" w:hAnsi="Arial" w:cs="Arial"/>
      </w:rPr>
    </w:pPr>
    <w:r w:rsidRPr="00A675CB">
      <w:rPr>
        <w:rFonts w:ascii="Arial" w:hAnsi="Arial" w:cs="Arial"/>
      </w:rPr>
      <w:t>Московская облас</w:t>
    </w:r>
    <w:r>
      <w:rPr>
        <w:rFonts w:ascii="Arial" w:hAnsi="Arial" w:cs="Arial"/>
      </w:rPr>
      <w:t xml:space="preserve">ть, г. Реутов, ул. Фабричная,4 </w:t>
    </w:r>
  </w:p>
  <w:p w:rsidR="007F7DDB" w:rsidRPr="00CB04C1" w:rsidRDefault="007F7DDB" w:rsidP="00E3591D">
    <w:pPr>
      <w:jc w:val="right"/>
      <w:rPr>
        <w:rFonts w:ascii="Arial" w:hAnsi="Arial" w:cs="Arial"/>
      </w:rPr>
    </w:pPr>
    <w:r>
      <w:rPr>
        <w:rFonts w:ascii="Arial" w:hAnsi="Arial" w:cs="Arial"/>
      </w:rPr>
      <w:t>Тел.: +7(</w:t>
    </w:r>
    <w:r w:rsidR="00CF6EDD" w:rsidRPr="00CB04C1">
      <w:rPr>
        <w:rFonts w:ascii="Arial" w:hAnsi="Arial" w:cs="Arial"/>
      </w:rPr>
      <w:t>931)539-18-99</w:t>
    </w:r>
  </w:p>
  <w:p w:rsidR="00E3591D" w:rsidRPr="00BD697A" w:rsidRDefault="00E3591D" w:rsidP="00E3591D">
    <w:pPr>
      <w:jc w:val="right"/>
    </w:pPr>
    <w:r w:rsidRPr="00BD697A">
      <w:rPr>
        <w:rFonts w:ascii="Arial" w:hAnsi="Arial" w:cs="Arial"/>
        <w:lang w:val="en-US"/>
      </w:rPr>
      <w:t>E</w:t>
    </w:r>
    <w:r w:rsidRPr="00BD697A">
      <w:rPr>
        <w:rFonts w:ascii="Arial" w:hAnsi="Arial" w:cs="Arial"/>
      </w:rPr>
      <w:t>-</w:t>
    </w:r>
    <w:r w:rsidRPr="00BD697A">
      <w:rPr>
        <w:rFonts w:ascii="Arial" w:hAnsi="Arial" w:cs="Arial"/>
        <w:lang w:val="en-US"/>
      </w:rPr>
      <w:t>mail</w:t>
    </w:r>
    <w:r w:rsidR="00CF6EDD">
      <w:rPr>
        <w:rFonts w:ascii="Arial" w:hAnsi="Arial" w:cs="Arial"/>
      </w:rPr>
      <w:t>:</w:t>
    </w:r>
    <w:proofErr w:type="spellStart"/>
    <w:r w:rsidR="00CF6EDD">
      <w:rPr>
        <w:rFonts w:ascii="Arial" w:hAnsi="Arial" w:cs="Arial"/>
        <w:lang w:val="en-US"/>
      </w:rPr>
      <w:t>snab</w:t>
    </w:r>
    <w:proofErr w:type="spellEnd"/>
    <w:r w:rsidR="00CF6EDD" w:rsidRPr="00CF6EDD">
      <w:rPr>
        <w:rFonts w:ascii="Arial" w:hAnsi="Arial" w:cs="Arial"/>
      </w:rPr>
      <w:t>2</w:t>
    </w:r>
    <w:r w:rsidRPr="00BD697A">
      <w:rPr>
        <w:rFonts w:ascii="Arial" w:hAnsi="Arial" w:cs="Arial"/>
      </w:rPr>
      <w:t>@</w:t>
    </w:r>
    <w:r w:rsidRPr="00BD697A">
      <w:rPr>
        <w:rFonts w:ascii="Arial" w:hAnsi="Arial" w:cs="Arial"/>
        <w:lang w:val="en-US"/>
      </w:rPr>
      <w:t>system</w:t>
    </w:r>
    <w:r w:rsidRPr="00BD697A">
      <w:rPr>
        <w:rFonts w:ascii="Arial" w:hAnsi="Arial" w:cs="Arial"/>
      </w:rPr>
      <w:t>4</w:t>
    </w:r>
    <w:r w:rsidRPr="00BD697A">
      <w:rPr>
        <w:rFonts w:ascii="Arial" w:hAnsi="Arial" w:cs="Arial"/>
        <w:lang w:val="en-US"/>
      </w:rPr>
      <w:t>you</w:t>
    </w:r>
    <w:r w:rsidRPr="00BD697A">
      <w:rPr>
        <w:rFonts w:ascii="Arial" w:hAnsi="Arial" w:cs="Arial"/>
      </w:rPr>
      <w:t>.</w:t>
    </w:r>
    <w:proofErr w:type="spellStart"/>
    <w:r w:rsidRPr="00BD697A">
      <w:rPr>
        <w:rFonts w:ascii="Arial" w:hAnsi="Arial" w:cs="Arial"/>
        <w:lang w:val="en-US"/>
      </w:rPr>
      <w:t>ru</w:t>
    </w:r>
    <w:proofErr w:type="spellEnd"/>
    <w:r w:rsidRPr="00BD697A">
      <w:rPr>
        <w:rFonts w:ascii="Arial" w:hAnsi="Arial" w:cs="Arial"/>
      </w:rPr>
      <w:t xml:space="preserve">;   </w:t>
    </w:r>
    <w:r w:rsidRPr="00BD697A">
      <w:rPr>
        <w:rFonts w:ascii="Arial" w:hAnsi="Arial" w:cs="Arial"/>
        <w:lang w:val="en-US"/>
      </w:rPr>
      <w:t>http</w:t>
    </w:r>
    <w:r w:rsidRPr="00BD697A">
      <w:rPr>
        <w:rFonts w:ascii="Arial" w:hAnsi="Arial" w:cs="Arial"/>
      </w:rPr>
      <w:t>://</w:t>
    </w:r>
    <w:r w:rsidRPr="00BD697A">
      <w:rPr>
        <w:rFonts w:ascii="Arial" w:hAnsi="Arial" w:cs="Arial"/>
        <w:lang w:val="en-US"/>
      </w:rPr>
      <w:t>system</w:t>
    </w:r>
    <w:r w:rsidRPr="00BD697A">
      <w:rPr>
        <w:rFonts w:ascii="Arial" w:hAnsi="Arial" w:cs="Arial"/>
      </w:rPr>
      <w:t>4</w:t>
    </w:r>
    <w:r w:rsidRPr="00BD697A">
      <w:rPr>
        <w:rFonts w:ascii="Arial" w:hAnsi="Arial" w:cs="Arial"/>
        <w:lang w:val="en-US"/>
      </w:rPr>
      <w:t>you</w:t>
    </w:r>
    <w:r w:rsidRPr="00BD697A">
      <w:rPr>
        <w:rFonts w:ascii="Arial" w:hAnsi="Arial" w:cs="Arial"/>
      </w:rPr>
      <w:t>.</w:t>
    </w:r>
    <w:proofErr w:type="spellStart"/>
    <w:r w:rsidRPr="00BD697A">
      <w:rPr>
        <w:rFonts w:ascii="Arial" w:hAnsi="Arial" w:cs="Arial"/>
        <w:lang w:val="en-US"/>
      </w:rPr>
      <w:t>ru</w:t>
    </w:r>
    <w:proofErr w:type="spellEnd"/>
    <w:r w:rsidRPr="00BD697A">
      <w:rPr>
        <w:rFonts w:ascii="Arial" w:hAnsi="Arial" w:cs="Arial"/>
      </w:rPr>
      <w:t xml:space="preserve">/ </w:t>
    </w:r>
  </w:p>
  <w:p w:rsidR="00E3591D" w:rsidRPr="000225F3" w:rsidRDefault="00E3591D" w:rsidP="00E3591D">
    <w:pPr>
      <w:pStyle w:val="a3"/>
      <w:jc w:val="right"/>
    </w:pPr>
    <w:r w:rsidRPr="000225F3"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91D"/>
    <w:rsid w:val="000225F3"/>
    <w:rsid w:val="00056494"/>
    <w:rsid w:val="0006251D"/>
    <w:rsid w:val="000C1DFB"/>
    <w:rsid w:val="000C3DDF"/>
    <w:rsid w:val="00114B7B"/>
    <w:rsid w:val="0011795E"/>
    <w:rsid w:val="00122605"/>
    <w:rsid w:val="0015766D"/>
    <w:rsid w:val="00157D27"/>
    <w:rsid w:val="001950E4"/>
    <w:rsid w:val="001A0BB8"/>
    <w:rsid w:val="001C35E1"/>
    <w:rsid w:val="001F74DE"/>
    <w:rsid w:val="002040D3"/>
    <w:rsid w:val="00213D91"/>
    <w:rsid w:val="002164F0"/>
    <w:rsid w:val="00220A91"/>
    <w:rsid w:val="0026026E"/>
    <w:rsid w:val="002B4F0C"/>
    <w:rsid w:val="002F6B80"/>
    <w:rsid w:val="003320B3"/>
    <w:rsid w:val="00335732"/>
    <w:rsid w:val="0037137A"/>
    <w:rsid w:val="0038103E"/>
    <w:rsid w:val="003A02CF"/>
    <w:rsid w:val="003C0AEC"/>
    <w:rsid w:val="003D5D1C"/>
    <w:rsid w:val="003E0B84"/>
    <w:rsid w:val="004110B3"/>
    <w:rsid w:val="00425BE2"/>
    <w:rsid w:val="00436644"/>
    <w:rsid w:val="0045781B"/>
    <w:rsid w:val="00462EBF"/>
    <w:rsid w:val="004712CE"/>
    <w:rsid w:val="0047353B"/>
    <w:rsid w:val="00487379"/>
    <w:rsid w:val="00494409"/>
    <w:rsid w:val="004A1CBC"/>
    <w:rsid w:val="0050633C"/>
    <w:rsid w:val="005634A3"/>
    <w:rsid w:val="005C08EB"/>
    <w:rsid w:val="005F1D0B"/>
    <w:rsid w:val="006177EF"/>
    <w:rsid w:val="006335D8"/>
    <w:rsid w:val="006448C9"/>
    <w:rsid w:val="006462B1"/>
    <w:rsid w:val="00740AD1"/>
    <w:rsid w:val="00760CD1"/>
    <w:rsid w:val="00763C3A"/>
    <w:rsid w:val="00775F64"/>
    <w:rsid w:val="00795A58"/>
    <w:rsid w:val="007A1DED"/>
    <w:rsid w:val="007D7409"/>
    <w:rsid w:val="007E2E71"/>
    <w:rsid w:val="007F36D8"/>
    <w:rsid w:val="007F7DDB"/>
    <w:rsid w:val="00800A8C"/>
    <w:rsid w:val="008A6100"/>
    <w:rsid w:val="008C2BC1"/>
    <w:rsid w:val="00910DF3"/>
    <w:rsid w:val="00942B86"/>
    <w:rsid w:val="00957459"/>
    <w:rsid w:val="00A675CB"/>
    <w:rsid w:val="00AC4B9B"/>
    <w:rsid w:val="00AC75F6"/>
    <w:rsid w:val="00B22076"/>
    <w:rsid w:val="00B276D6"/>
    <w:rsid w:val="00B72AC6"/>
    <w:rsid w:val="00BD697A"/>
    <w:rsid w:val="00C95984"/>
    <w:rsid w:val="00CB04C1"/>
    <w:rsid w:val="00CD0877"/>
    <w:rsid w:val="00CE2CD7"/>
    <w:rsid w:val="00CF6EDD"/>
    <w:rsid w:val="00D42C9C"/>
    <w:rsid w:val="00D65D4A"/>
    <w:rsid w:val="00D854F2"/>
    <w:rsid w:val="00D917D0"/>
    <w:rsid w:val="00DA4C85"/>
    <w:rsid w:val="00DC1BEF"/>
    <w:rsid w:val="00DC5918"/>
    <w:rsid w:val="00E3591D"/>
    <w:rsid w:val="00E71CEF"/>
    <w:rsid w:val="00E839D3"/>
    <w:rsid w:val="00ED4241"/>
    <w:rsid w:val="00ED57CE"/>
    <w:rsid w:val="00F006E8"/>
    <w:rsid w:val="00F56485"/>
    <w:rsid w:val="00F8336D"/>
    <w:rsid w:val="00FB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BC1"/>
  </w:style>
  <w:style w:type="paragraph" w:styleId="2">
    <w:name w:val="heading 2"/>
    <w:basedOn w:val="a"/>
    <w:link w:val="20"/>
    <w:uiPriority w:val="9"/>
    <w:qFormat/>
    <w:rsid w:val="00DA4C85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9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3591D"/>
  </w:style>
  <w:style w:type="paragraph" w:styleId="a5">
    <w:name w:val="footer"/>
    <w:basedOn w:val="a"/>
    <w:link w:val="a6"/>
    <w:uiPriority w:val="99"/>
    <w:unhideWhenUsed/>
    <w:rsid w:val="00E359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3591D"/>
  </w:style>
  <w:style w:type="character" w:styleId="a7">
    <w:name w:val="Hyperlink"/>
    <w:rsid w:val="00E3591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C0A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0AE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62EBF"/>
    <w:pPr>
      <w:ind w:left="720"/>
      <w:contextualSpacing/>
    </w:pPr>
  </w:style>
  <w:style w:type="paragraph" w:customStyle="1" w:styleId="ConsPlusNormal">
    <w:name w:val="ConsPlusNormal"/>
    <w:rsid w:val="001F74DE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table" w:customStyle="1" w:styleId="TableStyle0">
    <w:name w:val="TableStyle0"/>
    <w:rsid w:val="00DC5918"/>
    <w:pPr>
      <w:jc w:val="left"/>
    </w:pPr>
    <w:rPr>
      <w:rFonts w:ascii="Arial" w:eastAsiaTheme="minorEastAsia" w:hAnsi="Arial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4A1CB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4A1CB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A4C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BC1"/>
  </w:style>
  <w:style w:type="paragraph" w:styleId="2">
    <w:name w:val="heading 2"/>
    <w:basedOn w:val="a"/>
    <w:link w:val="20"/>
    <w:uiPriority w:val="9"/>
    <w:qFormat/>
    <w:rsid w:val="00DA4C85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9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3591D"/>
  </w:style>
  <w:style w:type="paragraph" w:styleId="a5">
    <w:name w:val="footer"/>
    <w:basedOn w:val="a"/>
    <w:link w:val="a6"/>
    <w:uiPriority w:val="99"/>
    <w:unhideWhenUsed/>
    <w:rsid w:val="00E359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3591D"/>
  </w:style>
  <w:style w:type="character" w:styleId="a7">
    <w:name w:val="Hyperlink"/>
    <w:rsid w:val="00E3591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C0A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0AE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62EBF"/>
    <w:pPr>
      <w:ind w:left="720"/>
      <w:contextualSpacing/>
    </w:pPr>
  </w:style>
  <w:style w:type="paragraph" w:customStyle="1" w:styleId="ConsPlusNormal">
    <w:name w:val="ConsPlusNormal"/>
    <w:rsid w:val="001F74DE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table" w:customStyle="1" w:styleId="TableStyle0">
    <w:name w:val="TableStyle0"/>
    <w:rsid w:val="00DC5918"/>
    <w:pPr>
      <w:jc w:val="left"/>
    </w:pPr>
    <w:rPr>
      <w:rFonts w:ascii="Arial" w:eastAsiaTheme="minorEastAsia" w:hAnsi="Arial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4A1CB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4A1CB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A4C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4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8508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650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8638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334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46106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9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A56C3-649E-4C5D-88CB-EE9534DF3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snab</dc:creator>
  <cp:lastModifiedBy>Snab2</cp:lastModifiedBy>
  <cp:revision>7</cp:revision>
  <cp:lastPrinted>2019-05-08T14:13:00Z</cp:lastPrinted>
  <dcterms:created xsi:type="dcterms:W3CDTF">2019-04-25T13:47:00Z</dcterms:created>
  <dcterms:modified xsi:type="dcterms:W3CDTF">2019-05-27T14:41:00Z</dcterms:modified>
</cp:coreProperties>
</file>